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5F9" w:rsidRDefault="005B55F9" w:rsidP="005B55F9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55F9" w:rsidRDefault="005B55F9" w:rsidP="005B55F9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5B55F9" w:rsidRDefault="005B55F9" w:rsidP="005B55F9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5B55F9" w:rsidRDefault="005B55F9" w:rsidP="005B55F9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5B55F9" w:rsidRDefault="005B55F9" w:rsidP="005B55F9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5B55F9" w:rsidRDefault="005B55F9" w:rsidP="005B55F9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5B55F9" w:rsidRDefault="005B55F9" w:rsidP="005B55F9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5B55F9" w:rsidRDefault="005B55F9" w:rsidP="005B55F9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5B55F9" w:rsidRDefault="005B55F9" w:rsidP="005B55F9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5B55F9" w:rsidRPr="006B15E1" w:rsidTr="00A3498B">
        <w:tc>
          <w:tcPr>
            <w:tcW w:w="9747" w:type="dxa"/>
          </w:tcPr>
          <w:p w:rsidR="005B55F9" w:rsidRDefault="005B55F9" w:rsidP="00A3498B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D27F62">
              <w:rPr>
                <w:bCs/>
                <w:sz w:val="28"/>
                <w:szCs w:val="28"/>
              </w:rPr>
              <w:t>3926</w:t>
            </w:r>
          </w:p>
          <w:p w:rsidR="005B55F9" w:rsidRDefault="005B55F9" w:rsidP="00A3498B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32D73" w:rsidRPr="00F15771" w:rsidRDefault="00D32D73" w:rsidP="00D32D73">
      <w:pPr>
        <w:widowControl w:val="0"/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додаткової угоди до договору оренди земельної ділянки від 06.09.2005 року, яка перебувають у користуванні Фізичної особи-підприємця Фабрикант Наталі Петрівни, кадастровий номер земельної ділянки 5122780200:01:002:0002</w:t>
      </w:r>
    </w:p>
    <w:p w:rsidR="00D32D73" w:rsidRPr="00F15771" w:rsidRDefault="00D32D73" w:rsidP="00D32D7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2D73" w:rsidRPr="00EB1BDB" w:rsidRDefault="00D32D73" w:rsidP="00D32D73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EB1BDB">
        <w:rPr>
          <w:rFonts w:ascii="Times New Roman" w:hAnsi="Times New Roman" w:cs="Times New Roman"/>
          <w:sz w:val="28"/>
          <w:szCs w:val="28"/>
          <w:lang w:val="uk-UA"/>
        </w:rPr>
        <w:t>ст. 12, 186 Земельного кодексу України, ст. 57 Закону України «Про землеустрій», ст. ст. 26, 59 Закону України «Про місцеве самоврядування в Україні»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звернення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Парелю</w:t>
      </w:r>
      <w:r w:rsidR="002733A4">
        <w:rPr>
          <w:rFonts w:ascii="Times New Roman" w:hAnsi="Times New Roman" w:cs="Times New Roman"/>
          <w:sz w:val="28"/>
          <w:szCs w:val="24"/>
          <w:lang w:val="uk-UA"/>
        </w:rPr>
        <w:t>ль</w:t>
      </w:r>
      <w:r>
        <w:rPr>
          <w:rFonts w:ascii="Times New Roman" w:hAnsi="Times New Roman" w:cs="Times New Roman"/>
          <w:sz w:val="28"/>
          <w:szCs w:val="24"/>
          <w:lang w:val="uk-UA"/>
        </w:rPr>
        <w:t>ка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Андрія Миколайовича, який діє на підставі довіреності, посвідченої приватним нотаріусом Одеського міського нотаріального округу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Джулай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С.В., зареєстрованої за №501 від 24.04.2026 року, від імені Фабрикант Наталі Петрівни та всі надані матеріали</w:t>
      </w:r>
      <w:r w:rsidRPr="00EB1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>Фонтанська сільська рада Одеського району Одеської області, -</w:t>
      </w:r>
    </w:p>
    <w:p w:rsidR="00D32D73" w:rsidRPr="00F15771" w:rsidRDefault="00D32D73" w:rsidP="00D32D73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32D73" w:rsidRPr="00D32D73" w:rsidRDefault="00D32D73" w:rsidP="00404797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1. Затвердити додаткову угоду до договору оренди земельної ділянки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06.09.2005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року, зареєстрованого в Державному реєстрі речових прав на нерухоме майно про реєстрацію іншого речового права за №</w:t>
      </w:r>
      <w:r>
        <w:rPr>
          <w:rFonts w:ascii="Times New Roman" w:hAnsi="Times New Roman" w:cs="Times New Roman"/>
          <w:sz w:val="28"/>
          <w:szCs w:val="28"/>
          <w:lang w:val="uk-UA"/>
        </w:rPr>
        <w:t>21067697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20.06.2017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року, укладеного між </w:t>
      </w:r>
      <w:r>
        <w:rPr>
          <w:rFonts w:ascii="Times New Roman" w:hAnsi="Times New Roman" w:cs="Times New Roman"/>
          <w:sz w:val="28"/>
          <w:szCs w:val="28"/>
          <w:lang w:val="uk-UA"/>
        </w:rPr>
        <w:t>Комінтернівською районною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 xml:space="preserve"> державною адміністрацією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Суб’єктом </w:t>
      </w:r>
      <w:r w:rsidR="00C00342">
        <w:rPr>
          <w:rFonts w:ascii="Times New Roman" w:hAnsi="Times New Roman" w:cs="Times New Roman"/>
          <w:sz w:val="28"/>
          <w:szCs w:val="28"/>
          <w:lang w:val="uk-UA"/>
        </w:rPr>
        <w:t>підприємницької діяльності Фабрикант Наталею Петрівною</w:t>
      </w:r>
      <w:r w:rsidRPr="00D32D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2D73" w:rsidRPr="007E3EB8" w:rsidRDefault="00D32D73" w:rsidP="00D32D73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34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0342">
        <w:rPr>
          <w:rFonts w:ascii="Times New Roman" w:hAnsi="Times New Roman" w:cs="Times New Roman"/>
          <w:sz w:val="28"/>
          <w:szCs w:val="28"/>
          <w:lang w:val="uk-UA"/>
        </w:rPr>
        <w:t>Фізичній особі-підприємцю Фабрикант Наталі Петрівні</w:t>
      </w:r>
      <w:r w:rsidRPr="007E3EB8">
        <w:rPr>
          <w:rFonts w:ascii="Times New Roman" w:hAnsi="Times New Roman" w:cs="Times New Roman"/>
          <w:sz w:val="28"/>
          <w:szCs w:val="28"/>
          <w:lang w:val="uk-UA"/>
        </w:rPr>
        <w:t xml:space="preserve"> внести відповідні зміни до Державного реєстру речових прав на нерухоме майно.</w:t>
      </w:r>
    </w:p>
    <w:p w:rsidR="00D32D73" w:rsidRPr="007E3EB8" w:rsidRDefault="00C00342" w:rsidP="00D32D73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4"/>
          <w:lang w:val="uk-UA"/>
        </w:rPr>
        <w:t>3</w:t>
      </w:r>
      <w:r w:rsidR="00D32D73">
        <w:rPr>
          <w:rFonts w:ascii="Times New Roman" w:hAnsi="Times New Roman" w:cs="Times New Roman"/>
          <w:bCs/>
          <w:sz w:val="28"/>
          <w:szCs w:val="24"/>
          <w:lang w:val="uk-UA"/>
        </w:rPr>
        <w:t xml:space="preserve">. </w:t>
      </w:r>
      <w:r w:rsidR="00D32D73" w:rsidRPr="007E3EB8">
        <w:rPr>
          <w:rFonts w:ascii="Times New Roman" w:hAnsi="Times New Roman" w:cs="Times New Roman"/>
          <w:sz w:val="28"/>
          <w:szCs w:val="28"/>
          <w:lang w:val="uk-UA"/>
        </w:rPr>
        <w:t xml:space="preserve">Відділу земельних відносин сільської ради внести відповідні зміни до облікових даних. </w:t>
      </w:r>
    </w:p>
    <w:p w:rsidR="00D32D73" w:rsidRDefault="00D32D73" w:rsidP="00D32D73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E3E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3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E3EB8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B76CF9" w:rsidRDefault="00B76CF9" w:rsidP="00B76CF9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C00342" w:rsidRPr="00F55241" w:rsidRDefault="00B76CF9" w:rsidP="00B76CF9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6CF9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B76CF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B76CF9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B76C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76CF9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B76C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B76CF9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B76CF9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F55241" w:rsidRDefault="00F55241" w:rsidP="00F55241">
      <w:pPr>
        <w:pStyle w:val="a4"/>
        <w:rPr>
          <w:sz w:val="28"/>
          <w:szCs w:val="28"/>
        </w:rPr>
      </w:pPr>
    </w:p>
    <w:p w:rsidR="00F55241" w:rsidRPr="001D45BC" w:rsidRDefault="00F55241" w:rsidP="00F55241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ДОДАТКОВА УГОДА</w:t>
      </w:r>
    </w:p>
    <w:p w:rsidR="00F55241" w:rsidRPr="001D45BC" w:rsidRDefault="00F55241" w:rsidP="00F55241">
      <w:pPr>
        <w:ind w:firstLine="708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sz w:val="26"/>
          <w:szCs w:val="26"/>
          <w:lang w:val="uk-UA"/>
        </w:rPr>
        <w:t>до договору оренди земельної ділянки кадастровий номер 512278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200:01:002:</w:t>
      </w:r>
      <w:r>
        <w:rPr>
          <w:rFonts w:ascii="Times New Roman" w:hAnsi="Times New Roman" w:cs="Times New Roman"/>
          <w:sz w:val="26"/>
          <w:szCs w:val="26"/>
          <w:lang w:val="uk-UA"/>
        </w:rPr>
        <w:t>0002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 від </w:t>
      </w:r>
      <w:r>
        <w:rPr>
          <w:rFonts w:ascii="Times New Roman" w:hAnsi="Times New Roman" w:cs="Times New Roman"/>
          <w:sz w:val="26"/>
          <w:szCs w:val="26"/>
          <w:lang w:val="uk-UA"/>
        </w:rPr>
        <w:t>06.09.2005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року, укладеного між </w:t>
      </w:r>
      <w:r>
        <w:rPr>
          <w:rFonts w:ascii="Times New Roman" w:hAnsi="Times New Roman" w:cs="Times New Roman"/>
          <w:sz w:val="26"/>
          <w:szCs w:val="26"/>
          <w:lang w:val="uk-UA"/>
        </w:rPr>
        <w:t>Комінтернівською районною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державною адміністрацією та </w:t>
      </w:r>
      <w:r>
        <w:rPr>
          <w:rFonts w:ascii="Times New Roman" w:hAnsi="Times New Roman" w:cs="Times New Roman"/>
          <w:sz w:val="26"/>
          <w:szCs w:val="26"/>
          <w:lang w:val="uk-UA"/>
        </w:rPr>
        <w:t>Суб’єктом підприємницької діяльності Фабрикант Наталею Петрівною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, зареєстрованого в Державному реєстрі речових прав на нерухоме майно про реєстрацію іншого речового права </w:t>
      </w:r>
      <w:r>
        <w:rPr>
          <w:rFonts w:ascii="Times New Roman" w:hAnsi="Times New Roman" w:cs="Times New Roman"/>
          <w:sz w:val="26"/>
          <w:szCs w:val="26"/>
          <w:lang w:val="uk-UA"/>
        </w:rPr>
        <w:t>20.06.2017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 за №</w:t>
      </w:r>
      <w:r>
        <w:rPr>
          <w:rFonts w:ascii="Times New Roman" w:hAnsi="Times New Roman" w:cs="Times New Roman"/>
          <w:sz w:val="26"/>
          <w:szCs w:val="26"/>
          <w:lang w:val="uk-UA"/>
        </w:rPr>
        <w:t>21067697</w:t>
      </w:r>
    </w:p>
    <w:p w:rsidR="00F55241" w:rsidRPr="001D45BC" w:rsidRDefault="00F55241" w:rsidP="00F55241">
      <w:pPr>
        <w:jc w:val="center"/>
        <w:rPr>
          <w:rFonts w:ascii="Times New Roman" w:hAnsi="Times New Roman" w:cs="Times New Roman"/>
          <w:b/>
          <w:color w:val="000000"/>
          <w:spacing w:val="-2"/>
          <w:sz w:val="26"/>
          <w:szCs w:val="26"/>
          <w:lang w:val="uk-UA"/>
        </w:rPr>
      </w:pPr>
    </w:p>
    <w:p w:rsidR="00F55241" w:rsidRPr="001D45BC" w:rsidRDefault="00F55241" w:rsidP="00F55241">
      <w:pPr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с. Фонтанка, </w:t>
      </w:r>
    </w:p>
    <w:p w:rsidR="00F55241" w:rsidRPr="001D45BC" w:rsidRDefault="00F55241" w:rsidP="00F55241">
      <w:pPr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Одеського  району, Одеської області                                 </w:t>
      </w:r>
      <w:r>
        <w:rPr>
          <w:rFonts w:ascii="Times New Roman" w:hAnsi="Times New Roman" w:cs="Times New Roman"/>
          <w:i/>
          <w:sz w:val="26"/>
          <w:szCs w:val="26"/>
          <w:lang w:val="uk-UA"/>
        </w:rPr>
        <w:t xml:space="preserve">             </w:t>
      </w: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 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>«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26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» 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«травня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>»  202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р.</w:t>
      </w:r>
    </w:p>
    <w:p w:rsidR="00F55241" w:rsidRPr="001D45BC" w:rsidRDefault="00F55241" w:rsidP="00F55241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F55241" w:rsidRPr="001D45BC" w:rsidRDefault="00F55241" w:rsidP="00F55241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Орендодавець: Фонтанська сільська рада Одеського району Одеської області (код ЄДРПОУ 04379746),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місцезнаходження: Одеська область, Одеський район, с. Фонтанка, вулиця Степна, 4, в особі в.о. сільського голови Фонтанської сільської ради – </w:t>
      </w:r>
      <w:proofErr w:type="spellStart"/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Серебрія</w:t>
      </w:r>
      <w:proofErr w:type="spellEnd"/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Андрія Юрійовича,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що діє на підставі Закону України «Про місцеве самоврядування в Україні», з однієї сторони, та </w:t>
      </w:r>
    </w:p>
    <w:p w:rsidR="00F55241" w:rsidRPr="001D45BC" w:rsidRDefault="00F55241" w:rsidP="00F55241">
      <w:pPr>
        <w:ind w:firstLine="567"/>
        <w:jc w:val="both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Орендар: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Фізична особа-підприємець Фабрикант Наталя Петрівна</w:t>
      </w: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реєстраційний номер облікової картки платника податків: 2373501465</w:t>
      </w: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),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D45BC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з другої сторони, надалі разом іменовані «Сторони», уклали цей договір про нижченаведене: </w:t>
      </w:r>
    </w:p>
    <w:p w:rsidR="00F55241" w:rsidRPr="001D45BC" w:rsidRDefault="00F55241" w:rsidP="00F55241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55241" w:rsidRPr="001D45BC" w:rsidRDefault="00F55241" w:rsidP="00F55241">
      <w:pPr>
        <w:pStyle w:val="a4"/>
        <w:numPr>
          <w:ilvl w:val="0"/>
          <w:numId w:val="4"/>
        </w:numPr>
        <w:jc w:val="center"/>
        <w:rPr>
          <w:b/>
          <w:sz w:val="26"/>
          <w:szCs w:val="26"/>
        </w:rPr>
      </w:pPr>
      <w:r w:rsidRPr="001D45BC">
        <w:rPr>
          <w:b/>
          <w:sz w:val="26"/>
          <w:szCs w:val="26"/>
        </w:rPr>
        <w:t>ПРЕДМЕТ УГОДИ</w:t>
      </w:r>
    </w:p>
    <w:p w:rsidR="00F55241" w:rsidRDefault="00F55241" w:rsidP="00F55241">
      <w:pPr>
        <w:pStyle w:val="a4"/>
        <w:rPr>
          <w:sz w:val="28"/>
          <w:szCs w:val="28"/>
        </w:rPr>
      </w:pPr>
    </w:p>
    <w:p w:rsidR="00F55241" w:rsidRDefault="00F55241" w:rsidP="00F55241">
      <w:pPr>
        <w:widowControl w:val="0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1.1.На підставі рішення сесії Фонтанської сільської ради Одеського району Одеської області № 3926 від 25.05.2026  року «</w:t>
      </w:r>
      <w:r w:rsidRPr="00FD42B3">
        <w:rPr>
          <w:rFonts w:ascii="Times New Roman" w:hAnsi="Times New Roman" w:cs="Times New Roman"/>
          <w:sz w:val="28"/>
          <w:szCs w:val="28"/>
          <w:lang w:val="uk-UA"/>
        </w:rPr>
        <w:t>Про затвердження додаткової угоди до договору оренди земельної ділянки від 06.09.2005 року, яка перебува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D42B3">
        <w:rPr>
          <w:rFonts w:ascii="Times New Roman" w:hAnsi="Times New Roman" w:cs="Times New Roman"/>
          <w:sz w:val="28"/>
          <w:szCs w:val="28"/>
          <w:lang w:val="uk-UA"/>
        </w:rPr>
        <w:t xml:space="preserve"> у користуванні Фізичної особи-підприємця Фабрикант Наталі Петрівни, кадастровий номер земельної ділянки 5122780200:01:002:0002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та викласти в наступній редакції: </w:t>
      </w:r>
    </w:p>
    <w:p w:rsidR="00F55241" w:rsidRDefault="00F55241" w:rsidP="00F5524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5241" w:rsidRPr="00FD42B3" w:rsidRDefault="00F55241" w:rsidP="00F552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2B3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FD42B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D42B3">
        <w:rPr>
          <w:rFonts w:ascii="Times New Roman" w:hAnsi="Times New Roman" w:cs="Times New Roman"/>
          <w:b/>
          <w:sz w:val="28"/>
          <w:szCs w:val="28"/>
          <w:lang w:val="uk-UA"/>
        </w:rPr>
        <w:t>Орендодавець:</w:t>
      </w:r>
      <w:r w:rsidRPr="00FD42B3">
        <w:rPr>
          <w:rFonts w:ascii="Times New Roman" w:hAnsi="Times New Roman" w:cs="Times New Roman"/>
          <w:sz w:val="28"/>
          <w:szCs w:val="28"/>
          <w:lang w:val="uk-UA"/>
        </w:rPr>
        <w:t xml:space="preserve"> Фонтанська сільська рада Одеського району Одеської області (код ЄДРПОУ 04379746), місцезнаходження: Одеська область, Одеський район, с. Фонтанка, вулиця Степна, 4, в особі в.о. сільського голови Фонтанської </w:t>
      </w:r>
      <w:r w:rsidRPr="00FD42B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сільської ради – </w:t>
      </w:r>
      <w:proofErr w:type="spellStart"/>
      <w:r w:rsidRPr="00FD42B3">
        <w:rPr>
          <w:rFonts w:ascii="Times New Roman" w:hAnsi="Times New Roman" w:cs="Times New Roman"/>
          <w:sz w:val="28"/>
          <w:szCs w:val="28"/>
          <w:lang w:val="uk-UA"/>
        </w:rPr>
        <w:t>Серебрія</w:t>
      </w:r>
      <w:proofErr w:type="spellEnd"/>
      <w:r w:rsidRPr="00FD42B3">
        <w:rPr>
          <w:rFonts w:ascii="Times New Roman" w:hAnsi="Times New Roman" w:cs="Times New Roman"/>
          <w:sz w:val="28"/>
          <w:szCs w:val="28"/>
          <w:lang w:val="uk-UA"/>
        </w:rPr>
        <w:t xml:space="preserve"> Андрія Юрійовича, що діє на підставі Закону України «Про місцеве самоврядування в Україні», з однієї сторони.</w:t>
      </w:r>
    </w:p>
    <w:p w:rsidR="00F55241" w:rsidRPr="00D32D73" w:rsidRDefault="00F55241" w:rsidP="00F55241">
      <w:pPr>
        <w:ind w:firstLine="567"/>
        <w:jc w:val="both"/>
        <w:rPr>
          <w:sz w:val="28"/>
          <w:szCs w:val="28"/>
          <w:lang w:val="uk-UA"/>
        </w:rPr>
      </w:pPr>
    </w:p>
    <w:p w:rsidR="00F55241" w:rsidRPr="00D91CEB" w:rsidRDefault="00F55241" w:rsidP="00F552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1CEB">
        <w:rPr>
          <w:b/>
          <w:sz w:val="28"/>
          <w:szCs w:val="28"/>
          <w:lang w:val="uk-UA"/>
        </w:rPr>
        <w:t xml:space="preserve">-  </w:t>
      </w:r>
      <w:r w:rsidRPr="00D91CEB">
        <w:rPr>
          <w:rFonts w:ascii="Times New Roman" w:hAnsi="Times New Roman" w:cs="Times New Roman"/>
          <w:b/>
          <w:sz w:val="28"/>
          <w:szCs w:val="28"/>
          <w:lang w:val="uk-UA"/>
        </w:rPr>
        <w:t>Пункт 2:</w:t>
      </w:r>
      <w:r w:rsidRPr="00D91CEB">
        <w:rPr>
          <w:rFonts w:ascii="Times New Roman" w:hAnsi="Times New Roman" w:cs="Times New Roman"/>
          <w:sz w:val="28"/>
          <w:szCs w:val="28"/>
          <w:lang w:val="uk-UA"/>
        </w:rPr>
        <w:t xml:space="preserve"> «В оренду передається земельна ділянка кадастровий номер 5122780200:01:002:0002 загальною площею 101,5096 га, в тому числі: 46,5919 га – під ставком; 7,3991 га – під болотами; 0,3110 га – під гідротехнічними спорудами; під прибережною смугою: 39,1449 га – пасовищ, 7,9894 га – ріллі, 0,0733 га – зайнятих поточним будівництвом.</w:t>
      </w:r>
    </w:p>
    <w:p w:rsidR="00F55241" w:rsidRPr="008C3077" w:rsidRDefault="00F55241" w:rsidP="00F552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- </w:t>
      </w:r>
      <w:r w:rsidRPr="008C3077">
        <w:rPr>
          <w:rFonts w:ascii="Times New Roman" w:hAnsi="Times New Roman" w:cs="Times New Roman"/>
          <w:b/>
          <w:sz w:val="28"/>
          <w:szCs w:val="28"/>
          <w:lang w:val="uk-UA"/>
        </w:rPr>
        <w:t>Пункт 4: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 xml:space="preserve"> «Нормативна грошова оцінка земельної ділянки кадастровий номер 512278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>200:01:002:</w:t>
      </w:r>
      <w:r>
        <w:rPr>
          <w:rFonts w:ascii="Times New Roman" w:hAnsi="Times New Roman" w:cs="Times New Roman"/>
          <w:sz w:val="28"/>
          <w:szCs w:val="28"/>
          <w:lang w:val="uk-UA"/>
        </w:rPr>
        <w:t>0002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вартість 1 квадратного метра 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 xml:space="preserve">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2,80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дві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 xml:space="preserve"> грив</w:t>
      </w:r>
      <w:r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C3077">
        <w:rPr>
          <w:rFonts w:ascii="Times New Roman" w:hAnsi="Times New Roman" w:cs="Times New Roman"/>
          <w:sz w:val="28"/>
          <w:szCs w:val="28"/>
          <w:lang w:val="uk-UA"/>
        </w:rPr>
        <w:t>коп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C30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241" w:rsidRPr="00D91CEB" w:rsidRDefault="00F55241" w:rsidP="00F5524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91CEB">
        <w:rPr>
          <w:rFonts w:ascii="Times New Roman" w:hAnsi="Times New Roman" w:cs="Times New Roman"/>
          <w:b/>
          <w:sz w:val="28"/>
          <w:szCs w:val="28"/>
          <w:lang w:val="uk-UA"/>
        </w:rPr>
        <w:t>Пункт 7:</w:t>
      </w:r>
      <w:r>
        <w:rPr>
          <w:b/>
          <w:sz w:val="28"/>
          <w:szCs w:val="28"/>
          <w:lang w:val="uk-UA"/>
        </w:rPr>
        <w:t xml:space="preserve"> </w:t>
      </w:r>
      <w:r w:rsidRPr="00D91CEB">
        <w:rPr>
          <w:sz w:val="28"/>
          <w:szCs w:val="28"/>
          <w:lang w:val="uk-UA"/>
        </w:rPr>
        <w:t>«</w:t>
      </w:r>
      <w:r w:rsidRPr="00D91CEB">
        <w:rPr>
          <w:rFonts w:ascii="Times New Roman" w:hAnsi="Times New Roman" w:cs="Times New Roman"/>
          <w:sz w:val="28"/>
          <w:szCs w:val="28"/>
          <w:lang w:val="uk-UA"/>
        </w:rPr>
        <w:t>Договір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кладено на новий строк – 25 (двадцять п’ять) років і діє до 05.09.2051 року. Після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 </w:t>
      </w:r>
    </w:p>
    <w:p w:rsidR="00F55241" w:rsidRDefault="00F55241" w:rsidP="00F55241">
      <w:pPr>
        <w:ind w:firstLine="720"/>
        <w:jc w:val="both"/>
        <w:rPr>
          <w:sz w:val="28"/>
          <w:szCs w:val="28"/>
        </w:rPr>
      </w:pPr>
    </w:p>
    <w:p w:rsidR="00F55241" w:rsidRPr="003E786F" w:rsidRDefault="00F55241" w:rsidP="00F5524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- </w:t>
      </w: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>Пункт 8: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«Орендна плата за земельну ділянку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101,5096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5122780200:01:002:0002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, розрахована у розмірі </w:t>
      </w:r>
      <w:r w:rsidR="009E56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12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>% (</w:t>
      </w:r>
      <w:r w:rsidR="00DE1246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відсотків) від нормативної грошової оцінки цієї земельної ділянки (об’єкту оренди), </w:t>
      </w: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Річна сума орендної плати за земельну ділянку складає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DE1246">
        <w:rPr>
          <w:rFonts w:ascii="Times New Roman" w:hAnsi="Times New Roman" w:cs="Times New Roman"/>
          <w:b/>
          <w:sz w:val="28"/>
          <w:szCs w:val="28"/>
          <w:lang w:val="uk-UA"/>
        </w:rPr>
        <w:t>284 226,88</w:t>
      </w: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грн.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E1246">
        <w:rPr>
          <w:rFonts w:ascii="Times New Roman" w:hAnsi="Times New Roman" w:cs="Times New Roman"/>
          <w:sz w:val="28"/>
          <w:szCs w:val="28"/>
          <w:lang w:val="uk-UA"/>
        </w:rPr>
        <w:t>двісті вісімдесят чотири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тисяч</w:t>
      </w:r>
      <w:r w:rsidR="00DE1246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246">
        <w:rPr>
          <w:rFonts w:ascii="Times New Roman" w:hAnsi="Times New Roman" w:cs="Times New Roman"/>
          <w:sz w:val="28"/>
          <w:szCs w:val="28"/>
          <w:lang w:val="uk-UA"/>
        </w:rPr>
        <w:t>двісті двадцять шість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>грив</w:t>
      </w:r>
      <w:r w:rsidR="00DE1246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246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копійок). </w:t>
      </w:r>
    </w:p>
    <w:p w:rsidR="00F55241" w:rsidRPr="003E786F" w:rsidRDefault="00F55241" w:rsidP="00F552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>Орендна плата вноситься Орендарем у грошовій безготівковій формі.».</w:t>
      </w:r>
    </w:p>
    <w:p w:rsidR="00F55241" w:rsidRDefault="00F55241" w:rsidP="00F55241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F55241" w:rsidRPr="003E786F" w:rsidRDefault="00F55241" w:rsidP="00F55241">
      <w:pPr>
        <w:pStyle w:val="a4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3E786F">
        <w:rPr>
          <w:b/>
          <w:sz w:val="28"/>
          <w:szCs w:val="28"/>
        </w:rPr>
        <w:t>ВІДПОВІДАЛЬНІСТЬ СТОРІН</w:t>
      </w:r>
    </w:p>
    <w:p w:rsidR="00F55241" w:rsidRPr="003E786F" w:rsidRDefault="00F55241" w:rsidP="00F55241">
      <w:pPr>
        <w:pStyle w:val="a4"/>
        <w:rPr>
          <w:b/>
          <w:sz w:val="28"/>
          <w:szCs w:val="28"/>
        </w:rPr>
      </w:pPr>
    </w:p>
    <w:p w:rsidR="00F55241" w:rsidRPr="003E786F" w:rsidRDefault="00F55241" w:rsidP="00F55241">
      <w:pPr>
        <w:shd w:val="clear" w:color="auto" w:fill="FFFFFF"/>
        <w:spacing w:line="312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>2.1. 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F55241" w:rsidRPr="003E786F" w:rsidRDefault="00F55241" w:rsidP="00F55241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sz w:val="28"/>
          <w:szCs w:val="28"/>
          <w:lang w:val="uk-UA"/>
        </w:rPr>
      </w:pPr>
    </w:p>
    <w:p w:rsidR="00F55241" w:rsidRPr="003E786F" w:rsidRDefault="00F55241" w:rsidP="00F55241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3. ПРИКІНЦЕВІ ПОЛОЖЕННЯ</w:t>
      </w:r>
    </w:p>
    <w:p w:rsidR="00F55241" w:rsidRPr="003E786F" w:rsidRDefault="00F55241" w:rsidP="00F55241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241" w:rsidRPr="003E786F" w:rsidRDefault="00F55241" w:rsidP="00F552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lastRenderedPageBreak/>
        <w:t>3.1. Угода є невід’ємною частиною договору оренди земельної ділянки кадастровий номер 512278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>200:01:002:</w:t>
      </w:r>
      <w:r>
        <w:rPr>
          <w:rFonts w:ascii="Times New Roman" w:hAnsi="Times New Roman" w:cs="Times New Roman"/>
          <w:sz w:val="28"/>
          <w:szCs w:val="28"/>
          <w:lang w:val="uk-UA"/>
        </w:rPr>
        <w:t>0002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06.09.2005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року, право оренди на яку зареєстровано в Державному реєстрі речових прав на нерухоме майно </w:t>
      </w:r>
      <w:r>
        <w:rPr>
          <w:rFonts w:ascii="Times New Roman" w:hAnsi="Times New Roman" w:cs="Times New Roman"/>
          <w:sz w:val="28"/>
          <w:szCs w:val="28"/>
          <w:lang w:val="uk-UA"/>
        </w:rPr>
        <w:t>20.06.2017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 року за № </w:t>
      </w:r>
      <w:r>
        <w:rPr>
          <w:rFonts w:ascii="Times New Roman" w:hAnsi="Times New Roman" w:cs="Times New Roman"/>
          <w:sz w:val="28"/>
          <w:szCs w:val="28"/>
          <w:lang w:val="uk-UA"/>
        </w:rPr>
        <w:t>21067697</w:t>
      </w:r>
      <w:r w:rsidRPr="003E78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241" w:rsidRPr="003E786F" w:rsidRDefault="00F55241" w:rsidP="00F552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 xml:space="preserve">3.2. Угода вважається укладеною з моменту її підписання. </w:t>
      </w:r>
    </w:p>
    <w:p w:rsidR="00F55241" w:rsidRPr="003E786F" w:rsidRDefault="00F55241" w:rsidP="00F552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sz w:val="28"/>
          <w:szCs w:val="28"/>
          <w:lang w:val="uk-UA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F55241" w:rsidRPr="003E786F" w:rsidRDefault="00F55241" w:rsidP="00F55241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F55241" w:rsidRPr="003E786F" w:rsidRDefault="00F55241" w:rsidP="00F55241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>Реквізити сторін</w:t>
      </w:r>
    </w:p>
    <w:p w:rsidR="00F55241" w:rsidRPr="003E786F" w:rsidRDefault="00F55241" w:rsidP="00F5524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7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3E78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ОРЕНДОДАВЕЦЬ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3E78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ОРЕНДАР</w:t>
      </w:r>
    </w:p>
    <w:tbl>
      <w:tblPr>
        <w:tblW w:w="10329" w:type="dxa"/>
        <w:tblInd w:w="108" w:type="dxa"/>
        <w:tblLook w:val="04A0" w:firstRow="1" w:lastRow="0" w:firstColumn="1" w:lastColumn="0" w:noHBand="0" w:noVBand="1"/>
      </w:tblPr>
      <w:tblGrid>
        <w:gridCol w:w="4962"/>
        <w:gridCol w:w="5367"/>
      </w:tblGrid>
      <w:tr w:rsidR="00F55241" w:rsidRPr="003E786F" w:rsidTr="004B47DB">
        <w:trPr>
          <w:trHeight w:val="3282"/>
        </w:trPr>
        <w:tc>
          <w:tcPr>
            <w:tcW w:w="4962" w:type="dxa"/>
          </w:tcPr>
          <w:p w:rsidR="00F55241" w:rsidRPr="003E786F" w:rsidRDefault="00F55241" w:rsidP="004B47DB">
            <w:pPr>
              <w:spacing w:line="256" w:lineRule="auto"/>
              <w:ind w:left="29" w:right="131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E786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Фонтанська сільська рада Одеського району Одеської області (код ЄДРПОУ 04379746)</w:t>
            </w:r>
          </w:p>
          <w:p w:rsidR="00F55241" w:rsidRPr="003E786F" w:rsidRDefault="00F55241" w:rsidP="004B47DB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вул. Степна, 4, с. Фонтанка                                </w:t>
            </w:r>
          </w:p>
          <w:p w:rsidR="00F55241" w:rsidRPr="003E786F" w:rsidRDefault="00F55241" w:rsidP="004B47DB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Одеський район, Одеська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область                              </w:t>
            </w:r>
          </w:p>
          <w:p w:rsidR="00F55241" w:rsidRPr="003E786F" w:rsidRDefault="00F55241" w:rsidP="004B47DB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F55241" w:rsidRPr="003E786F" w:rsidRDefault="00F55241" w:rsidP="004B47DB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В.о. сільського  голови     </w:t>
            </w:r>
          </w:p>
          <w:p w:rsidR="00F55241" w:rsidRPr="003E786F" w:rsidRDefault="00F55241" w:rsidP="004B47DB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    </w:t>
            </w:r>
          </w:p>
          <w:p w:rsidR="00F55241" w:rsidRPr="003E786F" w:rsidRDefault="00F55241" w:rsidP="004B47DB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А.Ю. </w:t>
            </w:r>
            <w:proofErr w:type="spellStart"/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Серебрій</w:t>
            </w:r>
            <w:proofErr w:type="spellEnd"/>
          </w:p>
        </w:tc>
        <w:tc>
          <w:tcPr>
            <w:tcW w:w="5367" w:type="dxa"/>
          </w:tcPr>
          <w:p w:rsidR="00F55241" w:rsidRDefault="00F55241" w:rsidP="004B47DB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Фізична особа-підприємець</w:t>
            </w:r>
          </w:p>
          <w:p w:rsidR="00F55241" w:rsidRPr="003E786F" w:rsidRDefault="00F55241" w:rsidP="004B47DB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Фабрикант Наталя Петрівна</w:t>
            </w:r>
          </w:p>
          <w:p w:rsidR="00F55241" w:rsidRPr="003E786F" w:rsidRDefault="00F55241" w:rsidP="004B47DB">
            <w:pPr>
              <w:spacing w:line="256" w:lineRule="auto"/>
              <w:ind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(ідентифікаційний код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2373501465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</w:t>
            </w:r>
          </w:p>
          <w:p w:rsidR="00F55241" w:rsidRPr="003E786F" w:rsidRDefault="00F55241" w:rsidP="004B47DB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 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   </w:t>
            </w:r>
          </w:p>
          <w:p w:rsidR="00F55241" w:rsidRPr="003E786F" w:rsidRDefault="00F55241" w:rsidP="004B47DB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бульвар Десантний, буд. 6,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. 93</w:t>
            </w:r>
          </w:p>
          <w:p w:rsidR="00F55241" w:rsidRPr="003E786F" w:rsidRDefault="00F55241" w:rsidP="004B47DB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м. Одеса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, Одеська область</w:t>
            </w:r>
          </w:p>
          <w:p w:rsidR="00F55241" w:rsidRPr="003E786F" w:rsidRDefault="00F55241" w:rsidP="004B47DB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  <w:p w:rsidR="00F55241" w:rsidRPr="003E786F" w:rsidRDefault="00F55241" w:rsidP="004B47DB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Фізична особа-підприємець</w:t>
            </w:r>
          </w:p>
          <w:p w:rsidR="00F55241" w:rsidRPr="003E786F" w:rsidRDefault="00F55241" w:rsidP="004B47DB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F55241" w:rsidRPr="003E786F" w:rsidRDefault="00F55241" w:rsidP="004B47DB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Н.П. Фабрикант</w:t>
            </w:r>
            <w:r w:rsidRPr="003E786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</w:tc>
      </w:tr>
    </w:tbl>
    <w:p w:rsidR="00F55241" w:rsidRPr="00B76CF9" w:rsidRDefault="00F55241" w:rsidP="00B76CF9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5241" w:rsidRPr="00B76C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4702EB"/>
    <w:multiLevelType w:val="hybridMultilevel"/>
    <w:tmpl w:val="29367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17"/>
    <w:rsid w:val="000B7903"/>
    <w:rsid w:val="000C1C88"/>
    <w:rsid w:val="002733A4"/>
    <w:rsid w:val="002E3F4F"/>
    <w:rsid w:val="003E786F"/>
    <w:rsid w:val="0041369F"/>
    <w:rsid w:val="004A1A3D"/>
    <w:rsid w:val="005A0BC5"/>
    <w:rsid w:val="005B55F9"/>
    <w:rsid w:val="008C3077"/>
    <w:rsid w:val="009030C1"/>
    <w:rsid w:val="009A5863"/>
    <w:rsid w:val="009E56E6"/>
    <w:rsid w:val="009F1D17"/>
    <w:rsid w:val="00B76CF9"/>
    <w:rsid w:val="00C00342"/>
    <w:rsid w:val="00D27F62"/>
    <w:rsid w:val="00D3023F"/>
    <w:rsid w:val="00D32D73"/>
    <w:rsid w:val="00D6221A"/>
    <w:rsid w:val="00D91CEB"/>
    <w:rsid w:val="00DE1246"/>
    <w:rsid w:val="00E17B5B"/>
    <w:rsid w:val="00F55241"/>
    <w:rsid w:val="00FD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9BB67"/>
  <w15:chartTrackingRefBased/>
  <w15:docId w15:val="{CF4D59A7-0655-4E4B-A338-8EC0BB603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D73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2D7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D32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273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33A4"/>
    <w:rPr>
      <w:rFonts w:ascii="Segoe UI" w:eastAsia="Calibri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unhideWhenUsed/>
    <w:rsid w:val="005B5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8">
    <w:name w:val="Table Grid"/>
    <w:basedOn w:val="a1"/>
    <w:uiPriority w:val="59"/>
    <w:rsid w:val="005B55F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9</cp:revision>
  <cp:lastPrinted>2026-05-27T06:42:00Z</cp:lastPrinted>
  <dcterms:created xsi:type="dcterms:W3CDTF">2026-05-25T05:46:00Z</dcterms:created>
  <dcterms:modified xsi:type="dcterms:W3CDTF">2026-06-02T11:41:00Z</dcterms:modified>
</cp:coreProperties>
</file>